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/>
        <w:drawing>
          <wp:inline distT="0" distB="0" distL="0" distR="9525">
            <wp:extent cx="619125" cy="800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080" w:hanging="0"/>
        <w:rPr>
          <w:rFonts w:eastAsia="Arial Unicode MS"/>
          <w:b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</w:t>
      </w:r>
      <w:r>
        <w:rPr>
          <w:rFonts w:eastAsia="Arial Unicode MS"/>
          <w:b/>
          <w:sz w:val="22"/>
          <w:szCs w:val="22"/>
          <w:u w:val="single"/>
        </w:rPr>
        <w:t>PRIJAVNI OBRAZAC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SUFINANSIRANJE UDRUŽENJA/NEPROFITNIH ORGANIZACIJA ZA PROJEKTE ZA MLADE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IZ BUDŽETA KANTONA SARAJEVO ZA 2021. GODINU SA POZICIJE MINISTARSTVA ZA NAUKU, VISOKO OBRAZOVANJE I MLADE KANTONA SARAJEVO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28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top w:w="0" w:type="dxa"/>
          <w:left w:w="125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82"/>
        <w:gridCol w:w="5945"/>
      </w:tblGrid>
      <w:tr>
        <w:trPr>
          <w:trHeight w:val="537" w:hRule="atLeast"/>
        </w:trPr>
        <w:tc>
          <w:tcPr>
            <w:tcW w:w="10227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color="auto" w:fill="F2DBDB" w:val="clear"/>
            <w:tcMar>
              <w:left w:w="12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 PODACI O UDRUŽENJU/NEPROFITNOJ ORGANIZACIJI</w:t>
            </w:r>
          </w:p>
        </w:tc>
      </w:tr>
      <w:tr>
        <w:trPr>
          <w:trHeight w:val="537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Osoba ovlaštena za zastupanje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8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telefon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adresa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tbl>
            <w:tblPr>
              <w:tblW w:w="571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9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38"/>
              <w:gridCol w:w="440"/>
              <w:gridCol w:w="441"/>
              <w:gridCol w:w="440"/>
            </w:tblGrid>
            <w:tr>
              <w:trPr>
                <w:trHeight w:val="397" w:hRule="atLeast"/>
              </w:trPr>
              <w:tc>
                <w:tcPr>
                  <w:tcW w:w="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Naznačiti kod kojeg organa uprave je udruženje/neprofitna organizacija registrovano/a: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5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i adresa banke u kojoj je otvoren račun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Broj bankovnog računa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tbl>
            <w:tblPr>
              <w:tblpPr w:bottomFromText="0" w:horzAnchor="margin" w:leftFromText="180" w:rightFromText="180" w:tblpX="0" w:tblpY="-383" w:topFromText="0" w:vertAnchor="text"/>
              <w:tblW w:w="571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6"/>
            </w:tblGrid>
            <w:tr>
              <w:trPr>
                <w:trHeight w:val="476" w:hRule="atLeast"/>
              </w:trPr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Organiziranost i broj članova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Ukupan budžet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realizacije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8" w:hRule="atLeast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5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5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U Sarajevu, .................... 2021. godine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>OVLAŠTENA OSOBA</w:t>
      </w:r>
    </w:p>
    <w:p>
      <w:pPr>
        <w:pStyle w:val="Normal"/>
        <w:pBdr/>
        <w:jc w:val="both"/>
        <w:rPr/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M.P.                                                 </w:t>
        <w:tab/>
        <w:tab/>
        <w:tab/>
        <w:tab/>
        <w:t xml:space="preserve">                        </w:t>
        <w:tab/>
        <w:tab/>
        <w:tab/>
        <w:tab/>
        <w:tab/>
        <w:tab/>
        <w:tab/>
        <w:t xml:space="preserve">       _______________________</w:t>
      </w:r>
    </w:p>
    <w:sectPr>
      <w:headerReference w:type="default" r:id="rId3"/>
      <w:footerReference w:type="default" r:id="rId4"/>
      <w:type w:val="nextPage"/>
      <w:pgSz w:w="12240" w:h="15840"/>
      <w:pgMar w:left="1276" w:right="902" w:header="624" w:top="1239" w:footer="624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sz w:val="20"/>
      </w:rPr>
    </w:pPr>
    <w:r>
      <w:rPr>
        <w:i/>
        <w:sz w:val="20"/>
      </w:rPr>
      <w:t>Obrazac popuniti elektronski.</w:t>
      <mc:AlternateContent>
        <mc:Choice Requires="wps">
          <w:drawing>
            <wp:anchor behindDoc="1" distT="0" distB="0" distL="0" distR="0" simplePos="0" locked="0" layoutInCell="1" allowOverlap="1" relativeHeight="3" wp14:anchorId="484E8BEC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484E8BEC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Cs w:val="24"/>
      </w:rPr>
    </w:pPr>
    <w:r>
      <w:rPr>
        <w:szCs w:val="24"/>
      </w:rPr>
      <w:t>Obrazac UNO-21/1</w:t>
    </w:r>
  </w:p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5pt;height:6.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Tahoma" w:hAnsi="Tahoma" w:cs="Tahoma"/>
    </w:rPr>
  </w:style>
  <w:style w:type="character" w:styleId="WW8Num5z0" w:customStyle="1">
    <w:name w:val="WW8Num5z0"/>
    <w:qFormat/>
    <w:rPr>
      <w:sz w:val="22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ahoma" w:hAnsi="Tahoma" w:eastAsia="Times New Roman" w:cs="Tahoma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2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WW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FooterChar" w:customStyle="1">
    <w:name w:val="Footer Char"/>
    <w:link w:val="Footer"/>
    <w:uiPriority w:val="99"/>
    <w:qFormat/>
    <w:rsid w:val="00970084"/>
    <w:rPr>
      <w:sz w:val="24"/>
      <w:lang w:val="hr-HR" w:eastAsia="zh-CN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Arial Unicode MS"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Arial Unicode MS"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b w:val="false"/>
      <w:i w:val="fals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Body Text"/>
    <w:basedOn w:val="Normal"/>
    <w:pPr/>
    <w:rPr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355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 LibreOffice_project/c838ef25c16710f8838b1faec480ebba495259d0</Application>
  <Pages>1</Pages>
  <Words>127</Words>
  <Characters>1052</Characters>
  <CharactersWithSpaces>1489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2021-07-16T10:00:00Z</dcterms:created>
  <dc:creator>suhra</dc:creator>
  <dc:description/>
  <dc:language>bs-BA</dc:language>
  <cp:lastModifiedBy>Lenovo</cp:lastModifiedBy>
  <cp:lastPrinted>2013-11-22T13:29:00Z</cp:lastPrinted>
  <dcterms:modified xsi:type="dcterms:W3CDTF">2021-07-16T10:00:00Z</dcterms:modified>
  <cp:revision>2</cp:revision>
  <dc:subject/>
  <dc:title>PRIJEDLOG PROJEKTA NAUCNOISTRAŽIVACKIH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