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4D4487" w14:textId="77777777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2E4A9482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7E30122B" w14:textId="77777777" w:rsidR="00C5542D" w:rsidRDefault="00C5542D">
      <w:pPr>
        <w:jc w:val="center"/>
        <w:rPr>
          <w:rFonts w:eastAsia="Arial Unicode MS"/>
          <w:sz w:val="22"/>
          <w:szCs w:val="22"/>
        </w:rPr>
      </w:pPr>
    </w:p>
    <w:p w14:paraId="1535FEC0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0" wp14:anchorId="5D56BC91" wp14:editId="638CF6EB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BA6E" w14:textId="77777777" w:rsidR="00C5542D" w:rsidRDefault="002C18F2">
      <w:pPr>
        <w:jc w:val="center"/>
        <w:rPr>
          <w:rFonts w:eastAsia="Arial Unicode MS"/>
          <w:b/>
          <w:sz w:val="22"/>
          <w:szCs w:val="22"/>
          <w:u w:val="single"/>
        </w:rPr>
      </w:pPr>
      <w:r>
        <w:rPr>
          <w:rFonts w:eastAsia="Arial Unicode MS"/>
          <w:b/>
          <w:sz w:val="22"/>
          <w:szCs w:val="22"/>
          <w:u w:val="single"/>
        </w:rPr>
        <w:t>PROJEKTNI PRIJEDLOG</w:t>
      </w:r>
    </w:p>
    <w:p w14:paraId="264EEE05" w14:textId="77777777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SUFINANSIRANJE UDRUŽENJA/NEPROFITNIH ORGANIZACIJA ZA PROJEKTE ZA MLADE </w:t>
      </w:r>
    </w:p>
    <w:p w14:paraId="3D0E0A69" w14:textId="1D5F596D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 BUDŽETA KANTONA SARAJEVO ZA 202</w:t>
      </w:r>
      <w:r w:rsidR="00C72BB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GODINU SA POZICIJE MINISTARSTVA ZA NAUKU, VISOKO OBRAZOVANJE I MLADE KANTONA SARAJEVO </w:t>
      </w:r>
    </w:p>
    <w:p w14:paraId="5EB23AC1" w14:textId="77777777" w:rsidR="00C5542D" w:rsidRDefault="00C5542D">
      <w:pPr>
        <w:jc w:val="center"/>
        <w:rPr>
          <w:b/>
          <w:sz w:val="22"/>
          <w:szCs w:val="22"/>
        </w:rPr>
      </w:pPr>
    </w:p>
    <w:tbl>
      <w:tblPr>
        <w:tblW w:w="10052" w:type="dxa"/>
        <w:tblBorders>
          <w:top w:val="single" w:sz="4" w:space="0" w:color="00000A"/>
          <w:left w:val="single" w:sz="4" w:space="0" w:color="00000A"/>
          <w:bottom w:val="double" w:sz="6" w:space="0" w:color="00000A"/>
          <w:right w:val="single" w:sz="4" w:space="0" w:color="00000A"/>
          <w:insideH w:val="double" w:sz="6" w:space="0" w:color="00000A"/>
          <w:insideV w:val="single" w:sz="4" w:space="0" w:color="00000A"/>
        </w:tblBorders>
        <w:tblCellMar>
          <w:left w:w="120" w:type="dxa"/>
        </w:tblCellMar>
        <w:tblLook w:val="01E0" w:firstRow="1" w:lastRow="1" w:firstColumn="1" w:lastColumn="1" w:noHBand="0" w:noVBand="0"/>
      </w:tblPr>
      <w:tblGrid>
        <w:gridCol w:w="4238"/>
        <w:gridCol w:w="5814"/>
      </w:tblGrid>
      <w:tr w:rsidR="00C5542D" w14:paraId="6448DBB0" w14:textId="77777777">
        <w:trPr>
          <w:trHeight w:val="422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7684EB6E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OPĆI PODACI </w:t>
            </w:r>
          </w:p>
        </w:tc>
      </w:tr>
      <w:tr w:rsidR="00C5542D" w14:paraId="4613589F" w14:textId="77777777">
        <w:trPr>
          <w:trHeight w:val="537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A20CB2C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Podnosilac projektnog prijedloga (naziv udruženja/neprofitne organizacije):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71F47D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6C325650" w14:textId="77777777">
        <w:trPr>
          <w:trHeight w:val="537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F3BA5F9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E5B35F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69046331" w14:textId="7777777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226387E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Oblast po Javnom pozivu u skladu sa strateškim ciljevima i željenim rezultatima Strategije prema mladima Kantona Sarajevo:</w:t>
            </w:r>
          </w:p>
          <w:p w14:paraId="6F52164F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Obrazovanje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nauka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3B2EBB0D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Rad, </w:t>
            </w:r>
            <w:proofErr w:type="spellStart"/>
            <w:r>
              <w:rPr>
                <w:i/>
                <w:sz w:val="22"/>
                <w:szCs w:val="22"/>
              </w:rPr>
              <w:t>zapošljavanje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preduzetništvo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0ACAC05C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Socijalna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briga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1F424CB6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Zdravstvena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zaštita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4D8599F0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Aktivizam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 xml:space="preserve"> - </w:t>
            </w:r>
            <w:proofErr w:type="spellStart"/>
            <w:r>
              <w:rPr>
                <w:i/>
                <w:sz w:val="22"/>
                <w:szCs w:val="22"/>
              </w:rPr>
              <w:t>učešće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volontiranje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mobilnost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</w:p>
          <w:p w14:paraId="196F7264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Kultura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proofErr w:type="spellEnd"/>
            <w:r>
              <w:rPr>
                <w:i/>
                <w:sz w:val="22"/>
                <w:szCs w:val="22"/>
              </w:rPr>
              <w:t xml:space="preserve"> sport,</w:t>
            </w:r>
          </w:p>
          <w:p w14:paraId="638436E0" w14:textId="77777777" w:rsidR="00C5542D" w:rsidRDefault="002C18F2">
            <w:pPr>
              <w:pStyle w:val="ListParagraph"/>
              <w:numPr>
                <w:ilvl w:val="0"/>
                <w:numId w:val="2"/>
              </w:numPr>
              <w:suppressAutoHyphens/>
              <w:ind w:left="284" w:hanging="284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Sigurnost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mladih</w:t>
            </w:r>
            <w:proofErr w:type="spellEnd"/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623A135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721B91" w14:paraId="4238DF4D" w14:textId="7777777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09BF6B8" w14:textId="5A54D579" w:rsidR="00721B91" w:rsidRPr="00721B91" w:rsidRDefault="00721B91" w:rsidP="00721B91">
            <w:pPr>
              <w:rPr>
                <w:b/>
                <w:sz w:val="22"/>
                <w:szCs w:val="22"/>
              </w:rPr>
            </w:pPr>
            <w:r w:rsidRPr="00721B91">
              <w:rPr>
                <w:b/>
                <w:sz w:val="22"/>
                <w:szCs w:val="22"/>
              </w:rPr>
              <w:t xml:space="preserve">Predmet javnog poziva je prikupljanje zahtjeva udruženja/neprofitnih organizacija za </w:t>
            </w:r>
            <w:proofErr w:type="spellStart"/>
            <w:r w:rsidRPr="00721B91">
              <w:rPr>
                <w:b/>
                <w:sz w:val="22"/>
                <w:szCs w:val="22"/>
              </w:rPr>
              <w:t>sufinansiranje</w:t>
            </w:r>
            <w:proofErr w:type="spellEnd"/>
            <w:r w:rsidRPr="00721B91">
              <w:rPr>
                <w:b/>
                <w:sz w:val="22"/>
                <w:szCs w:val="22"/>
              </w:rPr>
              <w:t xml:space="preserve"> projekata za mlade čiji finalni rezultat će biti prezentiran u jednom od slijedećih oblika:</w:t>
            </w:r>
          </w:p>
          <w:p w14:paraId="28D09FA1" w14:textId="038E5AA1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  <w:r w:rsidRPr="00721B91">
              <w:rPr>
                <w:bCs/>
                <w:sz w:val="22"/>
                <w:szCs w:val="22"/>
              </w:rPr>
              <w:t>a) zagovaračka kampanja za jedan od strateških ciljeva Strategije prema mladima;</w:t>
            </w:r>
          </w:p>
          <w:p w14:paraId="24924B2F" w14:textId="07377389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  <w:r w:rsidRPr="00721B91">
              <w:rPr>
                <w:bCs/>
                <w:sz w:val="22"/>
                <w:szCs w:val="22"/>
              </w:rPr>
              <w:t>b) jačanje sposobnosti, znanja i vještina u području medijske pismenosti (posebno sprečavanje govora mržnje),</w:t>
            </w:r>
          </w:p>
          <w:p w14:paraId="1013957D" w14:textId="75580637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  <w:r w:rsidRPr="00721B91">
              <w:rPr>
                <w:bCs/>
                <w:sz w:val="22"/>
                <w:szCs w:val="22"/>
              </w:rPr>
              <w:t>c) promocija cirkularne i zelene ekonomije, te borbe protiv klimatskih promjena, degradacije okoliša i neadekvatnog odlaganja otpada,</w:t>
            </w:r>
          </w:p>
          <w:p w14:paraId="5A5A931B" w14:textId="77777777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  <w:r w:rsidRPr="00721B91">
              <w:rPr>
                <w:bCs/>
                <w:sz w:val="22"/>
                <w:szCs w:val="22"/>
              </w:rPr>
              <w:t>d) sažetak javne politike (</w:t>
            </w:r>
            <w:proofErr w:type="spellStart"/>
            <w:r w:rsidRPr="00721B91">
              <w:rPr>
                <w:bCs/>
                <w:sz w:val="22"/>
                <w:szCs w:val="22"/>
              </w:rPr>
              <w:t>policy</w:t>
            </w:r>
            <w:proofErr w:type="spellEnd"/>
            <w:r w:rsidRPr="00721B9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21B91">
              <w:rPr>
                <w:bCs/>
                <w:sz w:val="22"/>
                <w:szCs w:val="22"/>
              </w:rPr>
              <w:t>brief</w:t>
            </w:r>
            <w:proofErr w:type="spellEnd"/>
            <w:r w:rsidRPr="00721B91">
              <w:rPr>
                <w:bCs/>
                <w:sz w:val="22"/>
                <w:szCs w:val="22"/>
              </w:rPr>
              <w:t>) koja promovira moderne aktivne mjere javne politike usmjerene unapređenja položaja mladih u Kantonu Sarajevo,</w:t>
            </w:r>
          </w:p>
          <w:p w14:paraId="5FCA6393" w14:textId="77777777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</w:p>
          <w:p w14:paraId="2445DBC1" w14:textId="4CF355B4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  <w:r w:rsidRPr="00721B91">
              <w:rPr>
                <w:bCs/>
                <w:sz w:val="22"/>
                <w:szCs w:val="22"/>
              </w:rPr>
              <w:lastRenderedPageBreak/>
              <w:t>e) jačanje sposobnosti osnivanja i vođenja omladinskih organizacija i to posebno studentskih udruženja i vijeća mladih,</w:t>
            </w:r>
          </w:p>
          <w:p w14:paraId="1D57FB02" w14:textId="2E2BBF9F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  <w:r w:rsidRPr="00721B91">
              <w:rPr>
                <w:bCs/>
                <w:sz w:val="22"/>
                <w:szCs w:val="22"/>
              </w:rPr>
              <w:t>f) kampanje promociju nauke</w:t>
            </w:r>
          </w:p>
          <w:p w14:paraId="286A9E47" w14:textId="534535F2" w:rsidR="00721B91" w:rsidRPr="00721B91" w:rsidRDefault="00721B91" w:rsidP="00721B91">
            <w:pPr>
              <w:rPr>
                <w:bCs/>
                <w:sz w:val="22"/>
                <w:szCs w:val="22"/>
              </w:rPr>
            </w:pPr>
            <w:r w:rsidRPr="00721B91">
              <w:rPr>
                <w:bCs/>
                <w:sz w:val="22"/>
                <w:szCs w:val="22"/>
              </w:rPr>
              <w:t>g) jačanje svijesti i promocija jednakopravnosti spolova i prevencije rodno zasnovanog nasilja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D46DA7E" w14:textId="77777777" w:rsidR="00721B91" w:rsidRDefault="00721B91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149C886B" w14:textId="7777777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85E3B4B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Ciljna grupa </w:t>
            </w:r>
            <w:r>
              <w:rPr>
                <w:b/>
                <w:i/>
                <w:sz w:val="22"/>
                <w:szCs w:val="22"/>
              </w:rPr>
              <w:t>(starosna dob)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15AD0D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54C190D5" w14:textId="77777777">
        <w:trPr>
          <w:trHeight w:val="55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42A294B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direktnih/indirektnih korisnika: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707F0A7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025B514B" w14:textId="77777777">
        <w:trPr>
          <w:trHeight w:val="55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0DE234F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Mjesto provođenja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4FD3EB5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31B3F341" w14:textId="77777777">
        <w:trPr>
          <w:trHeight w:val="561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044A4BD1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i period realizacije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14B52CB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78DFBBB9" w14:textId="77777777">
        <w:trPr>
          <w:trHeight w:val="420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F87D413" w14:textId="77777777" w:rsidR="00C5542D" w:rsidRDefault="002C18F2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IZVORI FINANSIRANJA</w:t>
            </w:r>
          </w:p>
        </w:tc>
      </w:tr>
      <w:tr w:rsidR="00C5542D" w14:paraId="641F9D97" w14:textId="77777777">
        <w:trPr>
          <w:trHeight w:val="56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3A31900F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Ukupna vrijednost projekta: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A706000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5542D" w14:paraId="78CEB85A" w14:textId="77777777">
        <w:trPr>
          <w:trHeight w:val="56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BED8F89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Tražena sredstva od Ministarstva: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3A840E7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5542D" w14:paraId="744365F1" w14:textId="77777777">
        <w:trPr>
          <w:trHeight w:val="1535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D835E1E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Sredstva osigurana iz drugih izvora </w:t>
            </w:r>
            <w:r>
              <w:rPr>
                <w:b/>
                <w:i/>
                <w:sz w:val="22"/>
                <w:szCs w:val="22"/>
              </w:rPr>
              <w:t>(ukoliko postoje, navesti izvor i iznos sredstava)</w:t>
            </w:r>
          </w:p>
        </w:tc>
        <w:tc>
          <w:tcPr>
            <w:tcW w:w="5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23BE5D79" w14:textId="77777777" w:rsidR="00C5542D" w:rsidRDefault="00C5542D">
            <w:pPr>
              <w:pStyle w:val="ListParagraph"/>
              <w:rPr>
                <w:sz w:val="22"/>
                <w:szCs w:val="22"/>
              </w:rPr>
            </w:pPr>
          </w:p>
          <w:p w14:paraId="5914A3C0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07DAF0D1" w14:textId="77777777" w:rsidR="00C5542D" w:rsidRDefault="00C5542D">
            <w:pPr>
              <w:pStyle w:val="ListParagraph"/>
              <w:rPr>
                <w:sz w:val="22"/>
                <w:szCs w:val="22"/>
              </w:rPr>
            </w:pPr>
          </w:p>
          <w:p w14:paraId="75554343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3024A2A" w14:textId="77777777" w:rsidR="00C5542D" w:rsidRDefault="00C5542D">
            <w:pPr>
              <w:rPr>
                <w:sz w:val="22"/>
                <w:szCs w:val="22"/>
              </w:rPr>
            </w:pPr>
          </w:p>
          <w:p w14:paraId="69E40B97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C9D93FE" w14:textId="77777777" w:rsidR="00C5542D" w:rsidRDefault="00C5542D">
            <w:pPr>
              <w:suppressAutoHyphens w:val="0"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5542D" w14:paraId="27AE8332" w14:textId="77777777">
        <w:trPr>
          <w:trHeight w:val="269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AAB35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2F48CD0D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6CEBDB4B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</w:t>
            </w:r>
          </w:p>
        </w:tc>
      </w:tr>
      <w:tr w:rsidR="00C5542D" w14:paraId="2D5EE795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6EF287E" w14:textId="77777777" w:rsidR="00C5542D" w:rsidRDefault="00C5542D">
            <w:pPr>
              <w:rPr>
                <w:i/>
                <w:sz w:val="22"/>
                <w:szCs w:val="22"/>
              </w:rPr>
            </w:pPr>
          </w:p>
          <w:p w14:paraId="6FF12929" w14:textId="77777777" w:rsidR="00C5542D" w:rsidRDefault="002C18F2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*Ne više od jedne stranice. </w:t>
            </w:r>
            <w:proofErr w:type="spellStart"/>
            <w:r>
              <w:rPr>
                <w:i/>
                <w:color w:val="808080" w:themeColor="background1" w:themeShade="80"/>
                <w:sz w:val="22"/>
                <w:szCs w:val="22"/>
              </w:rPr>
              <w:t>Motivaciona</w:t>
            </w:r>
            <w:proofErr w:type="spellEnd"/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 osnova za predlaganje projekta.</w:t>
            </w:r>
          </w:p>
          <w:p w14:paraId="11C4FD5D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4D3888D0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0CE57DF7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5B1E1D82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C5542D" w14:paraId="4D63A3AF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2CE7136D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OBLAST PO JAVNOM POZIVU</w:t>
            </w:r>
          </w:p>
          <w:p w14:paraId="37E0FD56" w14:textId="77777777" w:rsidR="00C5542D" w:rsidRDefault="00C5542D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5542D" w14:paraId="6D6BD8D6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8B4971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348D37DD" w14:textId="77777777" w:rsidR="00C5542D" w:rsidRDefault="002C18F2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*Navesti oblast, strateške ciljeve i željene rezultate u skladu sa Strategijom prema mladima Kantona Sarajevo za period 2019.-2023. godina.</w:t>
            </w:r>
          </w:p>
          <w:p w14:paraId="28A4DB87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57868409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5E843DBC" w14:textId="5F62F972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73087D93" w14:textId="27C67793" w:rsidR="00721B91" w:rsidRDefault="00721B91">
            <w:pPr>
              <w:rPr>
                <w:b/>
                <w:i/>
                <w:sz w:val="22"/>
                <w:szCs w:val="22"/>
              </w:rPr>
            </w:pPr>
          </w:p>
          <w:p w14:paraId="03E60FF5" w14:textId="77777777" w:rsidR="00721B91" w:rsidRDefault="00721B91">
            <w:pPr>
              <w:rPr>
                <w:b/>
                <w:i/>
                <w:sz w:val="22"/>
                <w:szCs w:val="22"/>
              </w:rPr>
            </w:pPr>
          </w:p>
          <w:p w14:paraId="124147CA" w14:textId="77777777" w:rsidR="00C5542D" w:rsidRDefault="00C5542D">
            <w:pPr>
              <w:rPr>
                <w:i/>
                <w:sz w:val="22"/>
                <w:szCs w:val="22"/>
              </w:rPr>
            </w:pPr>
          </w:p>
        </w:tc>
      </w:tr>
      <w:tr w:rsidR="00C5542D" w14:paraId="59329224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D6A7C62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OPIS PROJEKTA</w:t>
            </w:r>
          </w:p>
        </w:tc>
      </w:tr>
      <w:tr w:rsidR="00C5542D" w14:paraId="2B8FE997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41D676B" w14:textId="77777777" w:rsidR="00C5542D" w:rsidRDefault="002C18F2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*Ne više od dvije stranice. </w:t>
            </w:r>
          </w:p>
          <w:p w14:paraId="77151C67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7FEFA5E2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27BBC2B8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6929CACF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0356495C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2048FFF4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C5542D" w14:paraId="03E7CFD3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4B01174D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CILJ PROJEKTA</w:t>
            </w:r>
          </w:p>
        </w:tc>
      </w:tr>
      <w:tr w:rsidR="00C5542D" w14:paraId="76BB5A03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6F1C85E0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3448D35E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68E193B0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30EBBF46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5F15AF54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5DF40D9E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1A68504F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C790959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CILJNA GRUPA</w:t>
            </w:r>
          </w:p>
        </w:tc>
      </w:tr>
      <w:tr w:rsidR="00C5542D" w14:paraId="6A5BF091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2EDDAA49" w14:textId="77777777" w:rsidR="00C5542D" w:rsidRDefault="00C5542D">
            <w:pPr>
              <w:rPr>
                <w:i/>
                <w:sz w:val="22"/>
                <w:szCs w:val="22"/>
              </w:rPr>
            </w:pPr>
          </w:p>
          <w:p w14:paraId="08DA8638" w14:textId="77777777" w:rsidR="00C5542D" w:rsidRDefault="002C18F2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*Naznačiti precizno ciljnu grupu i broj direktnih i indirektnih korisnika.</w:t>
            </w:r>
          </w:p>
          <w:p w14:paraId="425BC1B3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5522C213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317C28C5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0334ED8E" w14:textId="77777777" w:rsidR="00C5542D" w:rsidRDefault="00C5542D">
            <w:pPr>
              <w:rPr>
                <w:b/>
                <w:sz w:val="22"/>
                <w:szCs w:val="22"/>
              </w:rPr>
            </w:pPr>
          </w:p>
          <w:p w14:paraId="208A07DA" w14:textId="77777777" w:rsidR="00C5542D" w:rsidRDefault="00C554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542D" w14:paraId="0B97872A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6428C842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PROJEKTA/ PERIOD REALIZACIJE PROJEKTA</w:t>
            </w:r>
          </w:p>
        </w:tc>
      </w:tr>
      <w:tr w:rsidR="00C5542D" w14:paraId="64D2ED88" w14:textId="77777777">
        <w:trPr>
          <w:trHeight w:val="1605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F28FB0C" w14:textId="77777777" w:rsidR="00C5542D" w:rsidRDefault="002C18F2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*Navesti period realizacije i ukupno trajanje projekta.</w:t>
            </w:r>
          </w:p>
          <w:p w14:paraId="7233DC50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A97EAEA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11BE49B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661DE0BA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23433848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C5542D" w14:paraId="1EB2D631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AEF7046" w14:textId="77777777" w:rsidR="00C5542D" w:rsidRDefault="002C18F2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OČEKIVANI REZULTATI</w:t>
            </w:r>
          </w:p>
        </w:tc>
      </w:tr>
      <w:tr w:rsidR="00C5542D" w14:paraId="4042A095" w14:textId="77777777">
        <w:trPr>
          <w:trHeight w:val="1716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DCFE872" w14:textId="77777777" w:rsidR="00C5542D" w:rsidRDefault="002C18F2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*Pojasniti značaj očekivanih rezultata realizacijom projekta.</w:t>
            </w:r>
          </w:p>
          <w:p w14:paraId="3C1544AA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16F81323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602F656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AB12C29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9F828D0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C5542D" w14:paraId="35C061A0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717590E" w14:textId="77777777" w:rsidR="00C5542D" w:rsidRDefault="002C18F2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REALIZACIJE PROJEKTA/ DINAMIČKI PLAN AKTIVNOSTI </w:t>
            </w:r>
          </w:p>
        </w:tc>
      </w:tr>
      <w:tr w:rsidR="00C5542D" w14:paraId="747072AA" w14:textId="77777777">
        <w:trPr>
          <w:trHeight w:val="563"/>
        </w:trPr>
        <w:tc>
          <w:tcPr>
            <w:tcW w:w="10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06E1469" w14:textId="77777777" w:rsidR="00C5542D" w:rsidRDefault="00C5542D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0A11DF75" w14:textId="77777777" w:rsidR="00C5542D" w:rsidRDefault="002C18F2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*Razraditi projektne aktivnosti po mjesecima/periodima/fazama uz pojašnjenje na koji način iste doprinose realizaciji projekta.</w:t>
            </w:r>
          </w:p>
          <w:p w14:paraId="6AB640C7" w14:textId="2BFEDD68" w:rsidR="00C5542D" w:rsidRDefault="00C5542D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B80A97C" w14:textId="77777777" w:rsidR="00721B91" w:rsidRDefault="00721B91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CDFF1C0" w14:textId="77777777" w:rsidR="00C5542D" w:rsidRDefault="00C5542D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64A3C52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  <w:p w14:paraId="48F91372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  <w:p w14:paraId="166BC758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  <w:p w14:paraId="3FCB4705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</w:tbl>
    <w:p w14:paraId="18EBDA86" w14:textId="77777777" w:rsidR="00C5542D" w:rsidRDefault="00C5542D">
      <w:pPr>
        <w:spacing w:line="360" w:lineRule="auto"/>
        <w:rPr>
          <w:b/>
          <w:sz w:val="22"/>
          <w:szCs w:val="22"/>
        </w:rPr>
      </w:pPr>
    </w:p>
    <w:p w14:paraId="2B2AF669" w14:textId="77777777" w:rsidR="00C5542D" w:rsidRDefault="00C5542D">
      <w:pPr>
        <w:spacing w:line="360" w:lineRule="auto"/>
        <w:rPr>
          <w:b/>
          <w:sz w:val="22"/>
          <w:szCs w:val="22"/>
        </w:rPr>
      </w:pPr>
    </w:p>
    <w:p w14:paraId="2A3BE8AC" w14:textId="763FFC1B" w:rsidR="00C5542D" w:rsidRDefault="002C18F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 Sarajevu, .................... 202</w:t>
      </w:r>
      <w:r w:rsidR="00C72BB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. godine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OVLAŠTENA OSOBA</w:t>
      </w:r>
    </w:p>
    <w:p w14:paraId="5759CFBF" w14:textId="77777777" w:rsidR="00C5542D" w:rsidRDefault="002C18F2">
      <w:pPr>
        <w:ind w:left="1440" w:firstLine="36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_______________________</w:t>
      </w:r>
    </w:p>
    <w:p w14:paraId="2B83B43F" w14:textId="77777777" w:rsidR="00C5542D" w:rsidRDefault="00C5542D">
      <w:pPr>
        <w:pStyle w:val="BodyText"/>
        <w:rPr>
          <w:szCs w:val="22"/>
        </w:rPr>
      </w:pPr>
    </w:p>
    <w:p w14:paraId="76A690E7" w14:textId="77777777" w:rsidR="00C5542D" w:rsidRDefault="00C5542D">
      <w:pPr>
        <w:pStyle w:val="BodyText"/>
        <w:rPr>
          <w:szCs w:val="22"/>
        </w:rPr>
      </w:pPr>
    </w:p>
    <w:p w14:paraId="6F11DAB6" w14:textId="77777777" w:rsidR="00C5542D" w:rsidRDefault="00C5542D">
      <w:pPr>
        <w:pStyle w:val="BodyText"/>
        <w:rPr>
          <w:szCs w:val="22"/>
        </w:rPr>
      </w:pPr>
    </w:p>
    <w:p w14:paraId="1B006E6E" w14:textId="77777777" w:rsidR="00C5542D" w:rsidRDefault="00C5542D">
      <w:pPr>
        <w:pStyle w:val="BodyText"/>
        <w:rPr>
          <w:szCs w:val="22"/>
        </w:rPr>
      </w:pPr>
    </w:p>
    <w:p w14:paraId="7A99449B" w14:textId="77777777" w:rsidR="00C5542D" w:rsidRDefault="00C5542D">
      <w:pPr>
        <w:pStyle w:val="BodyText"/>
        <w:rPr>
          <w:szCs w:val="22"/>
        </w:rPr>
      </w:pPr>
    </w:p>
    <w:p w14:paraId="64E9D58F" w14:textId="77777777" w:rsidR="00C5542D" w:rsidRDefault="00C5542D">
      <w:pPr>
        <w:pStyle w:val="BodyText"/>
        <w:rPr>
          <w:b/>
          <w:szCs w:val="22"/>
        </w:rPr>
      </w:pPr>
    </w:p>
    <w:p w14:paraId="79B2B479" w14:textId="77777777" w:rsidR="00C5542D" w:rsidRDefault="00C5542D">
      <w:pPr>
        <w:pStyle w:val="BodyText"/>
        <w:rPr>
          <w:b/>
          <w:szCs w:val="22"/>
        </w:rPr>
      </w:pPr>
    </w:p>
    <w:p w14:paraId="57C28AE1" w14:textId="77777777" w:rsidR="00C5542D" w:rsidRDefault="002C18F2">
      <w:pPr>
        <w:pStyle w:val="BodyText"/>
        <w:jc w:val="both"/>
      </w:pPr>
      <w:r>
        <w:rPr>
          <w:b/>
          <w:szCs w:val="22"/>
        </w:rPr>
        <w:t>Napomena:</w:t>
      </w:r>
      <w:r>
        <w:rPr>
          <w:szCs w:val="22"/>
        </w:rPr>
        <w:t xml:space="preserve"> </w:t>
      </w:r>
      <w:r>
        <w:rPr>
          <w:i/>
          <w:szCs w:val="22"/>
        </w:rPr>
        <w:t>Ovaj obrazac potpisuje osoba ovlaštena za zastupanje udruženja/neprofitne organizacije u pravnom prometu i ovjerava pečatom  udruženja/neprofitne organizacije.</w:t>
      </w:r>
    </w:p>
    <w:sectPr w:rsidR="00C5542D">
      <w:headerReference w:type="default" r:id="rId8"/>
      <w:footerReference w:type="default" r:id="rId9"/>
      <w:pgSz w:w="12240" w:h="15840"/>
      <w:pgMar w:top="956" w:right="902" w:bottom="1440" w:left="127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775B" w14:textId="77777777" w:rsidR="00AE5B43" w:rsidRDefault="00AE5B43">
      <w:r>
        <w:separator/>
      </w:r>
    </w:p>
  </w:endnote>
  <w:endnote w:type="continuationSeparator" w:id="0">
    <w:p w14:paraId="4746DD1B" w14:textId="77777777" w:rsidR="00AE5B43" w:rsidRDefault="00AE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D553" w14:textId="77777777" w:rsidR="00C5542D" w:rsidRDefault="002C18F2">
    <w:pPr>
      <w:ind w:right="360"/>
      <w:rPr>
        <w:i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5FD5643B" wp14:editId="18731B4E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3035" cy="180340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12195" w14:textId="77777777" w:rsidR="00C5542D" w:rsidRDefault="00C5542D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54.95pt;margin-top:0.05pt;width:11.95pt;height:14.1pt;mso-position-horizontal-relative:page" wp14:anchorId="1DC61285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12EB3A15" wp14:editId="651FFAB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BC154D" w14:textId="77777777" w:rsidR="00C5542D" w:rsidRDefault="002C18F2">
                          <w:pPr>
                            <w:pStyle w:val="Foo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fillcolor="white" stroked="f" style="position:absolute;margin-left:497pt;margin-top:0.05pt;width:6pt;height:13.6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i/>
        <w:color w:val="808080"/>
        <w:sz w:val="18"/>
        <w:szCs w:val="18"/>
      </w:rPr>
      <w:t>Obrazac popuniti elektronski.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4F72" w14:textId="77777777" w:rsidR="00AE5B43" w:rsidRDefault="00AE5B43">
      <w:r>
        <w:separator/>
      </w:r>
    </w:p>
  </w:footnote>
  <w:footnote w:type="continuationSeparator" w:id="0">
    <w:p w14:paraId="054DDF84" w14:textId="77777777" w:rsidR="00AE5B43" w:rsidRDefault="00AE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B5F6" w14:textId="77777777" w:rsidR="00C5542D" w:rsidRDefault="002C18F2">
    <w:pPr>
      <w:pStyle w:val="Header"/>
      <w:jc w:val="right"/>
      <w:rPr>
        <w:szCs w:val="24"/>
      </w:rPr>
    </w:pPr>
    <w:r>
      <w:rPr>
        <w:szCs w:val="24"/>
      </w:rPr>
      <w:t>Obrazac UNO-21/2</w:t>
    </w:r>
  </w:p>
  <w:p w14:paraId="5CF77176" w14:textId="77777777" w:rsidR="00C5542D" w:rsidRDefault="00C554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9206B"/>
    <w:multiLevelType w:val="multilevel"/>
    <w:tmpl w:val="D2FCC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56BA"/>
    <w:multiLevelType w:val="multilevel"/>
    <w:tmpl w:val="C6342A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5055"/>
    <w:multiLevelType w:val="multilevel"/>
    <w:tmpl w:val="0226E0D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1554123">
    <w:abstractNumId w:val="2"/>
  </w:num>
  <w:num w:numId="2" w16cid:durableId="604270476">
    <w:abstractNumId w:val="1"/>
  </w:num>
  <w:num w:numId="3" w16cid:durableId="9876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2D"/>
    <w:rsid w:val="001E0D70"/>
    <w:rsid w:val="002C18F2"/>
    <w:rsid w:val="003E6F99"/>
    <w:rsid w:val="004272E7"/>
    <w:rsid w:val="00721B91"/>
    <w:rsid w:val="008C6072"/>
    <w:rsid w:val="00AE5B43"/>
    <w:rsid w:val="00C5542D"/>
    <w:rsid w:val="00C7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B584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color w:val="00000A"/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BodyTextChar">
    <w:name w:val="Body Text Char"/>
    <w:link w:val="BodyText"/>
    <w:qFormat/>
    <w:rsid w:val="007622A6"/>
    <w:rPr>
      <w:sz w:val="22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i/>
      <w:sz w:val="16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70E"/>
    <w:pPr>
      <w:suppressAutoHyphens w:val="0"/>
      <w:overflowPunct/>
      <w:ind w:left="720"/>
      <w:contextualSpacing/>
      <w:textAlignment w:val="auto"/>
    </w:pPr>
    <w:rPr>
      <w:szCs w:val="24"/>
      <w:lang w:val="en-US" w:eastAsia="en-US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2884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Nina Tirić</cp:lastModifiedBy>
  <cp:revision>2</cp:revision>
  <cp:lastPrinted>2022-06-07T10:12:00Z</cp:lastPrinted>
  <dcterms:created xsi:type="dcterms:W3CDTF">2022-06-08T11:54:00Z</dcterms:created>
  <dcterms:modified xsi:type="dcterms:W3CDTF">2022-06-08T11:54:00Z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