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2ECB75" w14:textId="77777777" w:rsidR="0044030E" w:rsidRDefault="0030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KANTON SARAJEVO</w:t>
      </w:r>
    </w:p>
    <w:p w14:paraId="2A403606" w14:textId="77777777" w:rsidR="0044030E" w:rsidRDefault="0030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MINISTARSTVO ZA NAUKU, VISOKO OBRAZOVANJE I MLADE</w:t>
      </w:r>
    </w:p>
    <w:p w14:paraId="7C655B05" w14:textId="77777777" w:rsidR="008F73F6" w:rsidRPr="00DF4292" w:rsidRDefault="008F73F6">
      <w:pPr>
        <w:jc w:val="center"/>
        <w:rPr>
          <w:rFonts w:eastAsia="Arial Unicode MS"/>
          <w:sz w:val="6"/>
          <w:szCs w:val="6"/>
        </w:rPr>
      </w:pPr>
    </w:p>
    <w:p w14:paraId="5761BCA9" w14:textId="77777777" w:rsidR="0044030E" w:rsidRDefault="00301472">
      <w:pPr>
        <w:jc w:val="center"/>
        <w:rPr>
          <w:rFonts w:eastAsia="Arial Unicode MS"/>
          <w:sz w:val="22"/>
          <w:szCs w:val="22"/>
        </w:rPr>
      </w:pPr>
      <w:r>
        <w:rPr>
          <w:noProof/>
        </w:rPr>
        <w:drawing>
          <wp:inline distT="0" distB="0" distL="0" distR="9525" wp14:anchorId="7AD27654" wp14:editId="77127923">
            <wp:extent cx="61912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F8452" w14:textId="77777777" w:rsidR="00AC6FE7" w:rsidRPr="00DF4292" w:rsidRDefault="00AC6FE7">
      <w:pPr>
        <w:jc w:val="center"/>
        <w:rPr>
          <w:rFonts w:eastAsia="Arial Unicode MS"/>
          <w:sz w:val="6"/>
          <w:szCs w:val="6"/>
        </w:rPr>
      </w:pPr>
    </w:p>
    <w:p w14:paraId="2BD43154" w14:textId="77777777" w:rsidR="0044030E" w:rsidRDefault="00301472">
      <w:pPr>
        <w:ind w:left="1080"/>
        <w:rPr>
          <w:rFonts w:eastAsia="Arial Unicode MS"/>
          <w:b/>
          <w:sz w:val="22"/>
          <w:szCs w:val="22"/>
          <w:u w:val="single"/>
        </w:rPr>
      </w:pPr>
      <w:r w:rsidRPr="00AC6FE7">
        <w:rPr>
          <w:rFonts w:eastAsia="Arial Unicode MS"/>
          <w:b/>
          <w:sz w:val="22"/>
          <w:szCs w:val="22"/>
        </w:rPr>
        <w:t xml:space="preserve">                                                     </w:t>
      </w:r>
      <w:r w:rsidRPr="005A2B81">
        <w:rPr>
          <w:rFonts w:eastAsia="Arial Unicode MS"/>
          <w:b/>
          <w:sz w:val="22"/>
          <w:szCs w:val="22"/>
          <w:u w:val="single"/>
        </w:rPr>
        <w:t>PRIJAVNI OBRAZAC</w:t>
      </w:r>
    </w:p>
    <w:p w14:paraId="067540CE" w14:textId="77777777" w:rsidR="00FB750C" w:rsidRDefault="00FB750C" w:rsidP="00FB750C">
      <w:pPr>
        <w:spacing w:line="276" w:lineRule="auto"/>
        <w:jc w:val="center"/>
        <w:textAlignment w:val="auto"/>
        <w:rPr>
          <w:rFonts w:eastAsia="SimSun"/>
          <w:b/>
          <w:kern w:val="3"/>
          <w:sz w:val="22"/>
          <w:szCs w:val="22"/>
          <w:lang w:val="en-US" w:bidi="hi-IN"/>
        </w:rPr>
      </w:pPr>
      <w:r w:rsidRPr="00FB750C">
        <w:rPr>
          <w:rFonts w:eastAsia="SimSun"/>
          <w:b/>
          <w:kern w:val="3"/>
          <w:sz w:val="22"/>
          <w:szCs w:val="22"/>
          <w:lang w:val="en-US" w:bidi="hi-IN"/>
        </w:rPr>
        <w:t>SUFINANSIRANJE UDRUŽENJA, NEPROFITNIH ORGANIZACIJA I STUDENTSKIH</w:t>
      </w:r>
      <w:r>
        <w:rPr>
          <w:rFonts w:eastAsia="SimSun"/>
          <w:b/>
          <w:kern w:val="3"/>
          <w:sz w:val="22"/>
          <w:szCs w:val="22"/>
          <w:lang w:val="en-US" w:bidi="hi-IN"/>
        </w:rPr>
        <w:t xml:space="preserve"> </w:t>
      </w:r>
      <w:r w:rsidRPr="00FB750C">
        <w:rPr>
          <w:rFonts w:eastAsia="SimSun"/>
          <w:b/>
          <w:kern w:val="3"/>
          <w:sz w:val="22"/>
          <w:szCs w:val="22"/>
          <w:lang w:val="en-US" w:bidi="hi-IN"/>
        </w:rPr>
        <w:t xml:space="preserve">ORGANIZACIJA ZA </w:t>
      </w:r>
      <w:r w:rsidR="006F45A4">
        <w:rPr>
          <w:rFonts w:eastAsia="SimSun"/>
          <w:b/>
          <w:kern w:val="3"/>
          <w:sz w:val="22"/>
          <w:szCs w:val="22"/>
          <w:lang w:val="en-US" w:bidi="hi-IN"/>
        </w:rPr>
        <w:t xml:space="preserve">SUFINANSIRANJE TROŠKOVA PRIPREMANJA I ORGANIZACIJE KONFERENCIJA I SKUPOVA IZ BUDŽETA </w:t>
      </w:r>
      <w:r w:rsidRPr="00FB750C">
        <w:rPr>
          <w:rFonts w:eastAsia="SimSun"/>
          <w:b/>
          <w:kern w:val="3"/>
          <w:sz w:val="22"/>
          <w:szCs w:val="22"/>
          <w:lang w:val="en-US" w:bidi="hi-IN"/>
        </w:rPr>
        <w:t xml:space="preserve">KANTONA SARAJEVO </w:t>
      </w:r>
    </w:p>
    <w:p w14:paraId="5B43D7C8" w14:textId="77777777" w:rsidR="00FB750C" w:rsidRPr="00DF4292" w:rsidRDefault="00FB750C" w:rsidP="00DF4292">
      <w:pPr>
        <w:spacing w:line="276" w:lineRule="auto"/>
        <w:jc w:val="center"/>
        <w:textAlignment w:val="auto"/>
        <w:rPr>
          <w:rFonts w:eastAsia="SimSun"/>
          <w:b/>
          <w:kern w:val="3"/>
          <w:sz w:val="22"/>
          <w:szCs w:val="22"/>
          <w:lang w:val="en-US" w:bidi="hi-IN"/>
        </w:rPr>
      </w:pPr>
      <w:r w:rsidRPr="00FB750C">
        <w:rPr>
          <w:rFonts w:eastAsia="SimSun"/>
          <w:b/>
          <w:kern w:val="3"/>
          <w:sz w:val="22"/>
          <w:szCs w:val="22"/>
          <w:lang w:val="en-US" w:bidi="hi-IN"/>
        </w:rPr>
        <w:t xml:space="preserve">ZA 2024. GODINU </w:t>
      </w:r>
    </w:p>
    <w:tbl>
      <w:tblPr>
        <w:tblW w:w="10228" w:type="dxa"/>
        <w:tblInd w:w="-176" w:type="dxa"/>
        <w:tblBorders>
          <w:top w:val="single" w:sz="4" w:space="0" w:color="00000A"/>
          <w:left w:val="single" w:sz="4" w:space="0" w:color="00000A"/>
          <w:bottom w:val="double" w:sz="6" w:space="0" w:color="00000A"/>
          <w:right w:val="single" w:sz="4" w:space="0" w:color="00000A"/>
          <w:insideH w:val="double" w:sz="6" w:space="0" w:color="00000A"/>
          <w:insideV w:val="single" w:sz="4" w:space="0" w:color="00000A"/>
        </w:tblBorders>
        <w:tblCellMar>
          <w:left w:w="125" w:type="dxa"/>
        </w:tblCellMar>
        <w:tblLook w:val="01E0" w:firstRow="1" w:lastRow="1" w:firstColumn="1" w:lastColumn="1" w:noHBand="0" w:noVBand="0"/>
      </w:tblPr>
      <w:tblGrid>
        <w:gridCol w:w="4266"/>
        <w:gridCol w:w="5962"/>
      </w:tblGrid>
      <w:tr w:rsidR="0044030E" w14:paraId="7C1DEFB4" w14:textId="77777777" w:rsidTr="00A10868">
        <w:trPr>
          <w:trHeight w:val="537"/>
        </w:trPr>
        <w:tc>
          <w:tcPr>
            <w:tcW w:w="10228" w:type="dxa"/>
            <w:gridSpan w:val="2"/>
            <w:tcBorders>
              <w:top w:val="single" w:sz="4" w:space="0" w:color="00000A"/>
              <w:left w:val="single" w:sz="4" w:space="0" w:color="00000A"/>
              <w:bottom w:val="double" w:sz="6" w:space="0" w:color="00000A"/>
              <w:right w:val="single" w:sz="4" w:space="0" w:color="00000A"/>
            </w:tcBorders>
            <w:shd w:val="clear" w:color="auto" w:fill="F2DBDB"/>
            <w:tcMar>
              <w:left w:w="125" w:type="dxa"/>
            </w:tcMar>
            <w:vAlign w:val="center"/>
          </w:tcPr>
          <w:p w14:paraId="54B9EF4B" w14:textId="77777777" w:rsidR="0044030E" w:rsidRDefault="003014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OPĆI PODACI O UDRUŽENJU/</w:t>
            </w:r>
            <w:r w:rsidR="007436F3">
              <w:rPr>
                <w:b/>
                <w:sz w:val="22"/>
                <w:szCs w:val="22"/>
              </w:rPr>
              <w:t xml:space="preserve">ORGANIZACIJI </w:t>
            </w:r>
          </w:p>
        </w:tc>
      </w:tr>
      <w:tr w:rsidR="0044030E" w14:paraId="11245D1C" w14:textId="77777777" w:rsidTr="00A10868">
        <w:trPr>
          <w:trHeight w:val="537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2381B5F7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Naziv udruženja</w:t>
            </w:r>
            <w:r w:rsidR="00B45DC6" w:rsidRPr="00D414D1">
              <w:rPr>
                <w:b/>
                <w:sz w:val="20"/>
              </w:rPr>
              <w:t>/organizacije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422E9C06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5413E759" w14:textId="77777777" w:rsidTr="00A10868">
        <w:trPr>
          <w:trHeight w:val="559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3B14C73A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Adresa </w:t>
            </w:r>
            <w:r w:rsidR="00BE7C26" w:rsidRPr="00D414D1">
              <w:rPr>
                <w:b/>
                <w:sz w:val="20"/>
              </w:rPr>
              <w:t>udruženja/organizacije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272BBD8F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7593291E" w14:textId="77777777" w:rsidTr="00A10868">
        <w:trPr>
          <w:trHeight w:val="559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1A9F175A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Osoba ovlaštena za zastupanje </w:t>
            </w:r>
          </w:p>
          <w:p w14:paraId="644F9F40" w14:textId="77777777" w:rsidR="0044030E" w:rsidRPr="00D414D1" w:rsidRDefault="00BE7C26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udruženja/organizacije</w:t>
            </w:r>
            <w:r w:rsidR="00301472"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5D9D45FF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342A27AB" w14:textId="77777777" w:rsidTr="00A10868">
        <w:trPr>
          <w:trHeight w:val="308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299D49CD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Kontakt telefon </w:t>
            </w:r>
            <w:r w:rsidR="00BE7C26" w:rsidRPr="00D414D1">
              <w:rPr>
                <w:b/>
                <w:sz w:val="20"/>
              </w:rPr>
              <w:t>udruženja/organizacije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12251883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590AFCEA" w14:textId="77777777" w:rsidTr="00A10868">
        <w:trPr>
          <w:trHeight w:val="250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504088F0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E-mail adresa </w:t>
            </w:r>
            <w:r w:rsidR="00BE7C26" w:rsidRPr="00D414D1">
              <w:rPr>
                <w:b/>
                <w:sz w:val="20"/>
              </w:rPr>
              <w:t>udruženja/organizacije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56D23368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68EA6CE7" w14:textId="77777777" w:rsidTr="00A10868">
        <w:trPr>
          <w:trHeight w:val="559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15957893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ID broj </w:t>
            </w:r>
            <w:r w:rsidR="009D7F8D" w:rsidRPr="00D414D1">
              <w:rPr>
                <w:b/>
                <w:sz w:val="20"/>
              </w:rPr>
              <w:t>udruženj</w:t>
            </w:r>
            <w:r w:rsidR="002718DB" w:rsidRPr="00D414D1">
              <w:rPr>
                <w:b/>
                <w:sz w:val="20"/>
              </w:rPr>
              <w:t>a</w:t>
            </w:r>
            <w:r w:rsidR="009D7F8D" w:rsidRPr="00D414D1">
              <w:rPr>
                <w:b/>
                <w:sz w:val="20"/>
              </w:rPr>
              <w:t>/organizacije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tbl>
            <w:tblPr>
              <w:tblW w:w="5719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38"/>
              <w:gridCol w:w="440"/>
              <w:gridCol w:w="441"/>
              <w:gridCol w:w="440"/>
            </w:tblGrid>
            <w:tr w:rsidR="0044030E" w14:paraId="77E728DB" w14:textId="77777777">
              <w:trPr>
                <w:trHeight w:val="397"/>
              </w:trPr>
              <w:tc>
                <w:tcPr>
                  <w:tcW w:w="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23F5188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722795BC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73A84A80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A3EFE6C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7DB33AB1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FDF80C0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C5B27AF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700E278F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A10819F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649A787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2AC95B3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1F7BB95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7E42EE1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A173F75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6C212B45" w14:textId="77777777" w:rsidTr="00A10868">
        <w:trPr>
          <w:trHeight w:val="559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0460CE6F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Naznačiti kod kojeg organa uprave je </w:t>
            </w:r>
            <w:r w:rsidR="009D7F8D" w:rsidRPr="00D414D1">
              <w:rPr>
                <w:b/>
                <w:sz w:val="20"/>
              </w:rPr>
              <w:t>udruženj</w:t>
            </w:r>
            <w:r w:rsidR="002718DB" w:rsidRPr="00D414D1">
              <w:rPr>
                <w:b/>
                <w:sz w:val="20"/>
              </w:rPr>
              <w:t>e</w:t>
            </w:r>
            <w:r w:rsidR="009D7F8D" w:rsidRPr="00D414D1">
              <w:rPr>
                <w:b/>
                <w:sz w:val="20"/>
              </w:rPr>
              <w:t>/organizacij</w:t>
            </w:r>
            <w:r w:rsidR="00AB6DF7" w:rsidRPr="00D414D1">
              <w:rPr>
                <w:b/>
                <w:sz w:val="20"/>
              </w:rPr>
              <w:t>a</w:t>
            </w:r>
            <w:r w:rsidR="009D7F8D" w:rsidRPr="00D414D1">
              <w:rPr>
                <w:b/>
                <w:sz w:val="20"/>
              </w:rPr>
              <w:t xml:space="preserve"> </w:t>
            </w:r>
            <w:r w:rsidRPr="00D414D1">
              <w:rPr>
                <w:b/>
                <w:sz w:val="20"/>
              </w:rPr>
              <w:t>registrovano/a: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10DC3D1D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0CF5E24D" w14:textId="77777777" w:rsidTr="00590E84">
        <w:trPr>
          <w:trHeight w:val="714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4F85D693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Naziv i adresa banke u kojoj je otvoren račun udruženja/</w:t>
            </w:r>
            <w:r w:rsidR="00A10868" w:rsidRPr="00D414D1">
              <w:rPr>
                <w:b/>
                <w:sz w:val="20"/>
              </w:rPr>
              <w:t>organizacije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5C859D71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3FECFF1D" w14:textId="77777777" w:rsidTr="00D414D1">
        <w:trPr>
          <w:trHeight w:val="723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4FF76D2D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Broj bankovnog računa </w:t>
            </w:r>
            <w:r w:rsidR="006F184D" w:rsidRPr="00D414D1">
              <w:rPr>
                <w:b/>
                <w:sz w:val="20"/>
              </w:rPr>
              <w:t>udruženja/organizacije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tbl>
            <w:tblPr>
              <w:tblpPr w:leftFromText="180" w:rightFromText="180" w:vertAnchor="text" w:horzAnchor="margin" w:tblpY="-383"/>
              <w:tblW w:w="5719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7"/>
              <w:gridCol w:w="358"/>
              <w:gridCol w:w="357"/>
              <w:gridCol w:w="358"/>
              <w:gridCol w:w="357"/>
              <w:gridCol w:w="357"/>
              <w:gridCol w:w="358"/>
              <w:gridCol w:w="357"/>
              <w:gridCol w:w="358"/>
              <w:gridCol w:w="357"/>
              <w:gridCol w:w="358"/>
              <w:gridCol w:w="357"/>
              <w:gridCol w:w="356"/>
            </w:tblGrid>
            <w:tr w:rsidR="0044030E" w14:paraId="151EA096" w14:textId="77777777">
              <w:trPr>
                <w:trHeight w:val="476"/>
              </w:trPr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22442F1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4291176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68FA3A6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F85F197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0922957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7248AF44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978BA8A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7991D44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804B171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717F991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DCE0E62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750AB637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6FD5C69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0CEE882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0CBA9E31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E5384E8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30347F9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7B487215" w14:textId="77777777" w:rsidTr="00A10868">
        <w:trPr>
          <w:trHeight w:val="563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0203C558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Organiziranost i broj članova </w:t>
            </w:r>
          </w:p>
          <w:p w14:paraId="65B67138" w14:textId="77777777" w:rsidR="0044030E" w:rsidRPr="00D414D1" w:rsidRDefault="006F184D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udruženja/organizacije</w:t>
            </w:r>
            <w:r w:rsidR="00301472"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232270A7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679C6BD0" w14:textId="77777777" w:rsidTr="00D414D1">
        <w:trPr>
          <w:trHeight w:val="418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254D9168" w14:textId="7D624A53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Naziv </w:t>
            </w:r>
            <w:r w:rsidR="003014DD">
              <w:rPr>
                <w:b/>
                <w:sz w:val="20"/>
              </w:rPr>
              <w:t>konferencije/skupa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2BD00D56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23F4063C" w14:textId="77777777" w:rsidTr="00A10868">
        <w:trPr>
          <w:trHeight w:val="283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76E10704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Ukupan budžet projekta: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31D71958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20D9CB23" w14:textId="77777777" w:rsidTr="00996C6C">
        <w:trPr>
          <w:trHeight w:val="414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639FE74A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Tražena sredstva od Ministarstva: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0878E444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4AA707CC" w14:textId="77777777" w:rsidTr="00A10868">
        <w:trPr>
          <w:trHeight w:val="563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5E52CDA9" w14:textId="35E7BB73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Period realizacije </w:t>
            </w:r>
            <w:r w:rsidR="003014DD">
              <w:rPr>
                <w:b/>
                <w:sz w:val="20"/>
              </w:rPr>
              <w:t>konferencije/skupa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29A8C555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42234BD1" w14:textId="77777777" w:rsidTr="00A10868">
        <w:trPr>
          <w:trHeight w:val="398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04E3069D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Napomena: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14815EEC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</w:tbl>
    <w:p w14:paraId="5F2060B9" w14:textId="77777777" w:rsidR="0044030E" w:rsidRPr="006D3C5A" w:rsidRDefault="0044030E">
      <w:pPr>
        <w:jc w:val="both"/>
        <w:rPr>
          <w:b/>
          <w:sz w:val="16"/>
          <w:szCs w:val="16"/>
        </w:rPr>
      </w:pPr>
    </w:p>
    <w:p w14:paraId="782B8434" w14:textId="77777777" w:rsidR="0044030E" w:rsidRDefault="0030147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 Sarajevu, .................... 202</w:t>
      </w:r>
      <w:r w:rsidR="00FB750C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. godine                     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OVLAŠTENA OSOBA</w:t>
      </w:r>
    </w:p>
    <w:p w14:paraId="387BA76B" w14:textId="77777777" w:rsidR="0044030E" w:rsidRDefault="00301472">
      <w:pPr>
        <w:jc w:val="both"/>
      </w:pPr>
      <w:r>
        <w:rPr>
          <w:b/>
          <w:sz w:val="22"/>
          <w:szCs w:val="22"/>
        </w:rPr>
        <w:t xml:space="preserve">                                                                                     M.P.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 w:rsidR="00101AC9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_______________________</w:t>
      </w:r>
    </w:p>
    <w:sectPr w:rsidR="0044030E">
      <w:headerReference w:type="default" r:id="rId8"/>
      <w:footerReference w:type="default" r:id="rId9"/>
      <w:pgSz w:w="12240" w:h="15840"/>
      <w:pgMar w:top="1239" w:right="902" w:bottom="1440" w:left="1276" w:header="624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39483" w14:textId="77777777" w:rsidR="006B1ECB" w:rsidRDefault="006B1ECB">
      <w:r>
        <w:separator/>
      </w:r>
    </w:p>
  </w:endnote>
  <w:endnote w:type="continuationSeparator" w:id="0">
    <w:p w14:paraId="6DB95C15" w14:textId="77777777" w:rsidR="006B1ECB" w:rsidRDefault="006B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F000F" w14:textId="77777777" w:rsidR="0044030E" w:rsidRDefault="00301472">
    <w:pPr>
      <w:pStyle w:val="Footer"/>
      <w:ind w:right="360"/>
      <w:rPr>
        <w:sz w:val="20"/>
      </w:rPr>
    </w:pPr>
    <w:r>
      <w:rPr>
        <w:i/>
        <w:sz w:val="20"/>
      </w:rPr>
      <w:t>Obrazac popuniti elektronski.</w:t>
    </w:r>
    <w:r>
      <w:rPr>
        <w:i/>
        <w:noProof/>
        <w:sz w:val="20"/>
      </w:rPr>
      <mc:AlternateContent>
        <mc:Choice Requires="wps">
          <w:drawing>
            <wp:anchor distT="0" distB="0" distL="0" distR="0" simplePos="0" relativeHeight="3" behindDoc="1" locked="0" layoutInCell="1" allowOverlap="1" wp14:anchorId="13511815" wp14:editId="291596E0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152400" cy="179705"/>
              <wp:effectExtent l="0" t="0" r="0" b="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2B48BD" w14:textId="77777777" w:rsidR="0044030E" w:rsidRDefault="0044030E">
                          <w:pPr>
                            <w:pStyle w:val="Footer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54.95pt;margin-top:0.05pt;width:11.9pt;height:14.05pt;mso-position-horizontal-relative:page" wp14:anchorId="484E8BEC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3C49E086" wp14:editId="793743A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F021EAA" w14:textId="77777777" w:rsidR="0044030E" w:rsidRDefault="00301472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97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630B6" w14:textId="77777777" w:rsidR="006B1ECB" w:rsidRDefault="006B1ECB">
      <w:r>
        <w:separator/>
      </w:r>
    </w:p>
  </w:footnote>
  <w:footnote w:type="continuationSeparator" w:id="0">
    <w:p w14:paraId="724C4DFB" w14:textId="77777777" w:rsidR="006B1ECB" w:rsidRDefault="006B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A8D77" w14:textId="6C615BC7" w:rsidR="0044030E" w:rsidRPr="00CE5A84" w:rsidRDefault="00CE5A84">
    <w:pPr>
      <w:pStyle w:val="Header"/>
      <w:jc w:val="right"/>
      <w:rPr>
        <w:lang w:val="en-US"/>
      </w:rPr>
    </w:pPr>
    <w:r>
      <w:rPr>
        <w:lang w:val="en-US"/>
      </w:rPr>
      <w:t>Obrazac 24/1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21880444" o:spid="_x0000_i1026" type="#_x0000_t75" style="width:6.75pt;height:6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420D222A"/>
    <w:multiLevelType w:val="multilevel"/>
    <w:tmpl w:val="BA40AB72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5818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0E"/>
    <w:rsid w:val="000767DF"/>
    <w:rsid w:val="00083531"/>
    <w:rsid w:val="00101AC9"/>
    <w:rsid w:val="00113CD4"/>
    <w:rsid w:val="00173FAB"/>
    <w:rsid w:val="001E2F07"/>
    <w:rsid w:val="00227E3E"/>
    <w:rsid w:val="002718DB"/>
    <w:rsid w:val="00273ED8"/>
    <w:rsid w:val="002B7AE2"/>
    <w:rsid w:val="00301472"/>
    <w:rsid w:val="003014DD"/>
    <w:rsid w:val="003F2336"/>
    <w:rsid w:val="004151C6"/>
    <w:rsid w:val="0044030E"/>
    <w:rsid w:val="004E74AE"/>
    <w:rsid w:val="005633CB"/>
    <w:rsid w:val="00590E84"/>
    <w:rsid w:val="005A2B81"/>
    <w:rsid w:val="00606496"/>
    <w:rsid w:val="006B16B2"/>
    <w:rsid w:val="006B1ECB"/>
    <w:rsid w:val="006C72FE"/>
    <w:rsid w:val="006D3C5A"/>
    <w:rsid w:val="006F184D"/>
    <w:rsid w:val="006F45A4"/>
    <w:rsid w:val="007436F3"/>
    <w:rsid w:val="007478D5"/>
    <w:rsid w:val="007928CA"/>
    <w:rsid w:val="007E47AC"/>
    <w:rsid w:val="008B1CB9"/>
    <w:rsid w:val="008F73F6"/>
    <w:rsid w:val="00913BB1"/>
    <w:rsid w:val="009905F4"/>
    <w:rsid w:val="00996C6C"/>
    <w:rsid w:val="009B6AEE"/>
    <w:rsid w:val="009D7F8D"/>
    <w:rsid w:val="00A10868"/>
    <w:rsid w:val="00A42170"/>
    <w:rsid w:val="00A85662"/>
    <w:rsid w:val="00AB6DF7"/>
    <w:rsid w:val="00AC6FE7"/>
    <w:rsid w:val="00B45DC6"/>
    <w:rsid w:val="00BA59D1"/>
    <w:rsid w:val="00BE7C26"/>
    <w:rsid w:val="00C148D7"/>
    <w:rsid w:val="00C36E46"/>
    <w:rsid w:val="00CE5A84"/>
    <w:rsid w:val="00D00805"/>
    <w:rsid w:val="00D414D1"/>
    <w:rsid w:val="00D92790"/>
    <w:rsid w:val="00DF4292"/>
    <w:rsid w:val="00EE0347"/>
    <w:rsid w:val="00EE48F3"/>
    <w:rsid w:val="00EF4871"/>
    <w:rsid w:val="00F12F40"/>
    <w:rsid w:val="00F2664F"/>
    <w:rsid w:val="00F41468"/>
    <w:rsid w:val="00F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006444"/>
  <w15:docId w15:val="{1005F40B-3053-49DA-B60A-4B1034A6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textAlignment w:val="baseline"/>
    </w:pPr>
    <w:rPr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Tahoma" w:hAnsi="Tahoma" w:cs="Tahoma"/>
    </w:rPr>
  </w:style>
  <w:style w:type="character" w:customStyle="1" w:styleId="WW8Num5z0">
    <w:name w:val="WW8Num5z0"/>
    <w:qFormat/>
    <w:rPr>
      <w:sz w:val="22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ahoma" w:eastAsia="Times New Roman" w:hAnsi="Tahoma" w:cs="Tahom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sz w:val="22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-DefaultParagraphFont">
    <w:name w:val="WW-Default Paragraph Font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WW-DefaultParagraphFont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FooterChar">
    <w:name w:val="Footer Char"/>
    <w:link w:val="Footer"/>
    <w:uiPriority w:val="99"/>
    <w:qFormat/>
    <w:rsid w:val="00970084"/>
    <w:rPr>
      <w:sz w:val="24"/>
      <w:lang w:val="hr-HR" w:eastAsia="zh-CN"/>
    </w:rPr>
  </w:style>
  <w:style w:type="character" w:customStyle="1" w:styleId="ListLabel1">
    <w:name w:val="ListLabel 1"/>
    <w:qFormat/>
    <w:rPr>
      <w:rFonts w:cs="Tahoma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Arial Unicode MS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Arial Unicode MS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qFormat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3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PROJEKTA NAUCNOISTRAŽIVACKIH</vt:lpstr>
    </vt:vector>
  </TitlesOfParts>
  <Company>Hewlett-Packard 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dc:description/>
  <cp:lastModifiedBy>Marina Cicović</cp:lastModifiedBy>
  <cp:revision>6</cp:revision>
  <cp:lastPrinted>2013-11-22T13:29:00Z</cp:lastPrinted>
  <dcterms:created xsi:type="dcterms:W3CDTF">2024-08-20T07:05:00Z</dcterms:created>
  <dcterms:modified xsi:type="dcterms:W3CDTF">2024-09-11T07:18:00Z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